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14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STAPLES HIGH SCHOOL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-61594</wp:posOffset>
            </wp:positionV>
            <wp:extent cx="838200" cy="82994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144" w:firstLine="0"/>
        <w:jc w:val="lef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70 North Avenue, Westport, Connecticut 06880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44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144"/>
        <w:rPr>
          <w:vertAlign w:val="baseline"/>
        </w:rPr>
        <w:sectPr>
          <w:headerReference r:id="rId7" w:type="default"/>
          <w:footerReference r:id="rId8" w:type="default"/>
          <w:pgSz w:h="15840" w:w="12240" w:orient="portrait"/>
          <w:pgMar w:bottom="720" w:top="720" w:left="1008" w:right="1008" w:header="540" w:footer="197"/>
          <w:pgNumType w:start="1"/>
        </w:sect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Guidance Department</w:t>
        <w:tab/>
        <w:tab/>
        <w:t xml:space="preserve">Phone: (203) 341-1225</w:t>
        <w:tab/>
        <w:tab/>
        <w:t xml:space="preserve">Fax: (203) 341-1235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144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144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Counselor Recommendation Questionnaire (Parent/Guardian)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144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144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purpose of the </w:t>
      </w:r>
      <w:r w:rsidDel="00000000" w:rsidR="00000000" w:rsidRPr="00000000">
        <w:rPr>
          <w:i w:val="1"/>
          <w:vertAlign w:val="baseline"/>
          <w:rtl w:val="0"/>
        </w:rPr>
        <w:t xml:space="preserve">Counselor Recommendation Questionnaire</w:t>
      </w:r>
      <w:r w:rsidDel="00000000" w:rsidR="00000000" w:rsidRPr="00000000">
        <w:rPr>
          <w:vertAlign w:val="baseline"/>
          <w:rtl w:val="0"/>
        </w:rPr>
        <w:t xml:space="preserve"> is to provide a description of your child that the school counselor can refer to when writing his/her college recommendation. Any specifics you can offer including examples and anecdotes are extremely useful. Please note that only your child’s school counselor will have access to this document.  </w:t>
      </w:r>
    </w:p>
    <w:p w:rsidR="00000000" w:rsidDel="00000000" w:rsidP="00000000" w:rsidRDefault="00000000" w:rsidRPr="00000000" w14:paraId="00000009">
      <w:pPr>
        <w:ind w:right="14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pBdr>
          <w:top w:color="000000" w:space="0" w:sz="0" w:val="none"/>
          <w:bottom w:color="000000" w:space="0" w:sz="0" w:val="none"/>
        </w:pBdr>
        <w:ind w:right="144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Name of Student: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pBdr>
          <w:top w:color="000000" w:space="0" w:sz="0" w:val="none"/>
          <w:bottom w:color="000000" w:space="0" w:sz="0" w:val="none"/>
        </w:pBdr>
        <w:ind w:right="144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Name of Parent(s)/Guardian(s):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pBdr>
          <w:top w:color="000000" w:space="0" w:sz="0" w:val="none"/>
          <w:bottom w:color="000000" w:space="0" w:sz="0" w:val="none"/>
        </w:pBdr>
        <w:ind w:right="144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144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School Counselor: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E">
      <w:pPr>
        <w:ind w:right="14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144"/>
        <w:rPr>
          <w:b w:val="0"/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Any information I provide may be used by my child’s counselor in his/her recommendation and may be subject to verification.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I certify that all information provided in this document is my own work, factually true, and honestly presented.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14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pBdr>
          <w:top w:color="000000" w:space="0" w:sz="0" w:val="none"/>
          <w:bottom w:color="000000" w:space="0" w:sz="0" w:val="none"/>
        </w:pBdr>
        <w:ind w:right="144"/>
        <w:jc w:val="left"/>
        <w:rPr>
          <w:rFonts w:ascii="Times New Roman" w:cs="Times New Roman" w:eastAsia="Times New Roman" w:hAnsi="Times New Roman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Parent/Guardian Signature(s):</w:t>
        <w:tab/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6" w:val="single"/>
        </w:pBdr>
        <w:ind w:right="144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144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144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Answer the following questions as completely as possible, typing your response below each question or attaching additional sheets. Share recent anecdotes and specific examples you think would be helpful.  </w:t>
      </w:r>
    </w:p>
    <w:p w:rsidR="00000000" w:rsidDel="00000000" w:rsidP="00000000" w:rsidRDefault="00000000" w:rsidRPr="00000000" w14:paraId="00000016">
      <w:pPr>
        <w:ind w:right="14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360" w:right="144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you had to describe your child in </w:t>
      </w:r>
      <w:r w:rsidDel="00000000" w:rsidR="00000000" w:rsidRPr="00000000">
        <w:rPr>
          <w:rtl w:val="0"/>
        </w:rPr>
        <w:t xml:space="preserve">three</w:t>
      </w:r>
      <w:r w:rsidDel="00000000" w:rsidR="00000000" w:rsidRPr="00000000">
        <w:rPr>
          <w:vertAlign w:val="baseline"/>
          <w:rtl w:val="0"/>
        </w:rPr>
        <w:t xml:space="preserve"> adjectives, what would they be? </w:t>
      </w:r>
    </w:p>
    <w:p w:rsidR="00000000" w:rsidDel="00000000" w:rsidP="00000000" w:rsidRDefault="00000000" w:rsidRPr="00000000" w14:paraId="00000018">
      <w:pPr>
        <w:ind w:left="360" w:right="144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96"/>
        <w:gridCol w:w="4980"/>
        <w:tblGridChange w:id="0">
          <w:tblGrid>
            <w:gridCol w:w="5196"/>
            <w:gridCol w:w="4980"/>
          </w:tblGrid>
        </w:tblGridChange>
      </w:tblGrid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ind w:right="144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Adjective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ind w:right="144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Example</w:t>
            </w:r>
          </w:p>
        </w:tc>
      </w:tr>
      <w:tr>
        <w:trPr>
          <w:trHeight w:val="700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right="144" w:hanging="81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720" w:right="144" w:hanging="8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720" w:right="144" w:hanging="8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720" w:right="144" w:hanging="8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ind w:right="144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right="144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right="144" w:hanging="81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right="144" w:hanging="8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right="144" w:hanging="8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right="144" w:hanging="8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ind w:right="144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right="144" w:hanging="81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right="144" w:hanging="8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right="144" w:hanging="8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right="144" w:hanging="8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ind w:right="144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ind w:left="360" w:right="14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right="14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right="14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360" w:right="144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has your child accomplished during the past three or four years that is most meaningful?  Please do not recount your child’s resume.  </w:t>
      </w:r>
    </w:p>
    <w:p w:rsidR="00000000" w:rsidDel="00000000" w:rsidP="00000000" w:rsidRDefault="00000000" w:rsidRPr="00000000" w14:paraId="0000002F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360" w:right="144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Are there any unique personal or family circumstances that have affected your child?  </w:t>
      </w:r>
    </w:p>
    <w:p w:rsidR="00000000" w:rsidDel="00000000" w:rsidP="00000000" w:rsidRDefault="00000000" w:rsidRPr="00000000" w14:paraId="0000003A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360" w:right="144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Relate a favorite </w:t>
      </w:r>
      <w:r w:rsidDel="00000000" w:rsidR="00000000" w:rsidRPr="00000000">
        <w:rPr>
          <w:u w:val="single"/>
          <w:vertAlign w:val="baseline"/>
          <w:rtl w:val="0"/>
        </w:rPr>
        <w:t xml:space="preserve">recent</w:t>
      </w:r>
      <w:r w:rsidDel="00000000" w:rsidR="00000000" w:rsidRPr="00000000">
        <w:rPr>
          <w:vertAlign w:val="baseline"/>
          <w:rtl w:val="0"/>
        </w:rPr>
        <w:t xml:space="preserve"> story or anecdote that best describes your child.  </w:t>
      </w:r>
    </w:p>
    <w:p w:rsidR="00000000" w:rsidDel="00000000" w:rsidP="00000000" w:rsidRDefault="00000000" w:rsidRPr="00000000" w14:paraId="00000046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360" w:right="144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What do you view as your child’s strengths and challenges in or outside of school?  Please explain.</w:t>
      </w:r>
    </w:p>
    <w:p w:rsidR="00000000" w:rsidDel="00000000" w:rsidP="00000000" w:rsidRDefault="00000000" w:rsidRPr="00000000" w14:paraId="00000052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360" w:right="144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What do you enjoy doing with your child?</w:t>
      </w:r>
    </w:p>
    <w:p w:rsidR="00000000" w:rsidDel="00000000" w:rsidP="00000000" w:rsidRDefault="00000000" w:rsidRPr="00000000" w14:paraId="0000005E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360" w:right="144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your child has an IEP, 504, or extenuating circumstances that have warranted special accommodations in high school, do I have your permission to discuss it in the counselor recommendation as a way of providing context for academic performance?</w:t>
      </w:r>
    </w:p>
    <w:p w:rsidR="00000000" w:rsidDel="00000000" w:rsidP="00000000" w:rsidRDefault="00000000" w:rsidRPr="00000000" w14:paraId="00000069">
      <w:pPr>
        <w:ind w:right="14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right="14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right="14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right="14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right="1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right="14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360" w:right="144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Is there any additional information you would like your child’s school counselor to know?</w:t>
      </w:r>
    </w:p>
    <w:sectPr>
      <w:type w:val="continuous"/>
      <w:pgSz w:h="15840" w:w="12240" w:orient="portrait"/>
      <w:pgMar w:bottom="720" w:top="720" w:left="1008" w:right="1008" w:header="540" w:footer="19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Revised </w:t>
    </w:r>
    <w:r w:rsidDel="00000000" w:rsidR="00000000" w:rsidRPr="00000000">
      <w:rPr>
        <w:i w:val="1"/>
        <w:sz w:val="18"/>
        <w:szCs w:val="18"/>
        <w:rtl w:val="0"/>
      </w:rPr>
      <w:t xml:space="preserve">5/2021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Counselor Recommendation Questionnaire (Parent/Guardian)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216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000000" w:space="1" w:sz="24" w:val="single"/>
        <w:bottom w:color="000000" w:space="1" w:sz="24" w:val="single"/>
      </w:pBdr>
      <w:jc w:val="center"/>
    </w:pPr>
    <w:rPr>
      <w:rFonts w:ascii="Arial" w:cs="Arial" w:eastAsia="Arial" w:hAnsi="Arial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